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Strategic Recovery™: State Management Field Kit</w:t>
      </w:r>
    </w:p>
    <w:p>
      <w:pPr>
        <w:jc w:val="center"/>
      </w:pPr>
      <w:r>
        <w:t>A Practical Guide to Mastering Your Physiology, Focus &amp; Language for Lasting Freedom</w:t>
      </w:r>
    </w:p>
    <w:p>
      <w:r>
        <w:br w:type="page"/>
      </w:r>
    </w:p>
    <w:p>
      <w:pPr>
        <w:pStyle w:val="Heading1"/>
      </w:pPr>
      <w:r>
        <w:t>How to Use This Kit</w:t>
      </w:r>
    </w:p>
    <w:p>
      <w:r>
        <w:t>This Field Kit helps you practice daily state management using the Emotional Triad framework — Physiology, Focus, and Language. Use it every morning, midday, and evening to rewire your emotional patterns, prevent relapse, and elevate performance. Each section includes guided exercises, prompts, and tracking tools.</w:t>
      </w:r>
    </w:p>
    <w:p>
      <w:pPr>
        <w:pStyle w:val="Heading1"/>
      </w:pPr>
      <w:r>
        <w:t>Section 1: Physiology Tools</w:t>
      </w:r>
    </w:p>
    <w:p>
      <w:r>
        <w:t>Your body sets the tone for your emotions. Use these practices to command your chemistry.</w:t>
      </w:r>
    </w:p>
    <w:p>
      <w:pPr>
        <w:pStyle w:val="Heading2"/>
      </w:pPr>
      <w:r>
        <w:t>Morning Priming Sequence</w:t>
      </w:r>
    </w:p>
    <w:p>
      <w:r>
        <w:t>1. Cold Shower or Face Splash</w:t>
        <w:br/>
        <w:t>2. Gratitude List (3–5 items)</w:t>
        <w:br/>
        <w:t>3. Empowering Mantra aloud</w:t>
      </w:r>
    </w:p>
    <w:p>
      <w:pPr>
        <w:pStyle w:val="Heading2"/>
      </w:pPr>
      <w:r>
        <w:t>Midday Reset</w:t>
      </w:r>
    </w:p>
    <w:p>
      <w:r>
        <w:t>1. Stretch spine and shoulders</w:t>
        <w:br/>
        <w:t>2. Take 10 deep breaths (4-6 rhythm)</w:t>
        <w:br/>
        <w:t>3. Ask: “What matters most now?”</w:t>
      </w:r>
    </w:p>
    <w:p>
      <w:pPr>
        <w:pStyle w:val="Heading2"/>
      </w:pPr>
      <w:r>
        <w:t>Evening Integration</w:t>
      </w:r>
    </w:p>
    <w:p>
      <w:r>
        <w:t>1. Journal your wins</w:t>
        <w:br/>
        <w:t>2. Gentle music</w:t>
        <w:br/>
        <w:t>3. Forgiveness prayer (self &amp; others)</w:t>
      </w:r>
    </w:p>
    <w:p>
      <w:pPr>
        <w:pStyle w:val="Heading2"/>
      </w:pPr>
      <w:r>
        <w:t>Quick State Rescue Checklist</w:t>
      </w:r>
    </w:p>
    <w:p>
      <w:r>
        <w:t>• Stand up, hydrate, and move</w:t>
        <w:br/>
        <w:t>• Name one thing you can control</w:t>
        <w:br/>
        <w:t>• Speak encouragement aloud</w:t>
        <w:br/>
        <w:t>• Ask: What is this craving trying to teach me?</w:t>
      </w:r>
    </w:p>
    <w:p>
      <w:pPr>
        <w:pStyle w:val="Heading1"/>
      </w:pPr>
      <w:r>
        <w:t>Section 2: Focus Tools</w:t>
      </w:r>
    </w:p>
    <w:p>
      <w:r>
        <w:t>Direct your mind’s camera consciously. What you focus on expands.</w:t>
      </w:r>
    </w:p>
    <w:p>
      <w:pPr>
        <w:pStyle w:val="Heading2"/>
      </w:pPr>
      <w:r>
        <w:t>Gratitude Rampage</w:t>
      </w:r>
    </w:p>
    <w:p>
      <w:r>
        <w:t>List 5 things you’re grateful for aloud. Feel the shift in emotion and chemistry.</w:t>
      </w:r>
    </w:p>
    <w:p>
      <w:pPr>
        <w:pStyle w:val="Heading2"/>
      </w:pPr>
      <w:r>
        <w:t>Solution Loop</w:t>
      </w:r>
    </w:p>
    <w:p>
      <w:r>
        <w:t>Ask: “What’s one small thing I can influence right now?” Then act on it immediately.</w:t>
      </w:r>
    </w:p>
    <w:p>
      <w:pPr>
        <w:pStyle w:val="Heading2"/>
      </w:pPr>
      <w:r>
        <w:t>A-Game Anchor</w:t>
      </w:r>
    </w:p>
    <w:p>
      <w:r>
        <w:t>Visualize the faces of those who need you at your best — family, clients, pets. Service transforms self-absorption into strength.</w:t>
      </w:r>
    </w:p>
    <w:p>
      <w:pPr>
        <w:pStyle w:val="Heading1"/>
      </w:pPr>
      <w:r>
        <w:t>Section 3: Language Tools</w:t>
      </w:r>
    </w:p>
    <w:p>
      <w:r>
        <w:t>Words are chemical codes. Upgrade your internal dialogue.</w:t>
      </w:r>
    </w:p>
    <w:tbl>
      <w:tblPr>
        <w:tblW w:type="auto" w:w="0"/>
        <w:tblLook w:firstColumn="1" w:firstRow="1" w:lastColumn="0" w:lastRow="0" w:noHBand="0" w:noVBand="1" w:val="04A0"/>
      </w:tblPr>
      <w:tblGrid>
        <w:gridCol w:w="4320"/>
        <w:gridCol w:w="4320"/>
      </w:tblGrid>
      <w:tr>
        <w:tc>
          <w:tcPr>
            <w:tcW w:type="dxa" w:w="4320"/>
          </w:tcPr>
          <w:p>
            <w:r>
              <w:t>Old Language</w:t>
            </w:r>
          </w:p>
        </w:tc>
        <w:tc>
          <w:tcPr>
            <w:tcW w:type="dxa" w:w="4320"/>
          </w:tcPr>
          <w:p>
            <w:r>
              <w:t>New Language</w:t>
            </w:r>
          </w:p>
        </w:tc>
      </w:tr>
      <w:tr>
        <w:tc>
          <w:tcPr>
            <w:tcW w:type="dxa" w:w="4320"/>
          </w:tcPr>
          <w:p>
            <w:r>
              <w:t>I can’t handle this.</w:t>
            </w:r>
          </w:p>
        </w:tc>
        <w:tc>
          <w:tcPr>
            <w:tcW w:type="dxa" w:w="4320"/>
          </w:tcPr>
          <w:p>
            <w:r>
              <w:t>I’m learning to breathe through this.</w:t>
            </w:r>
          </w:p>
        </w:tc>
      </w:tr>
      <w:tr>
        <w:tc>
          <w:tcPr>
            <w:tcW w:type="dxa" w:w="4320"/>
          </w:tcPr>
          <w:p>
            <w:r>
              <w:t>I always relapse.</w:t>
            </w:r>
          </w:p>
        </w:tc>
        <w:tc>
          <w:tcPr>
            <w:tcW w:type="dxa" w:w="4320"/>
          </w:tcPr>
          <w:p>
            <w:r>
              <w:t>I’m mastering consistency one day at a time.</w:t>
            </w:r>
          </w:p>
        </w:tc>
      </w:tr>
      <w:tr>
        <w:tc>
          <w:tcPr>
            <w:tcW w:type="dxa" w:w="4320"/>
          </w:tcPr>
          <w:p>
            <w:r>
              <w:t>I’m broken.</w:t>
            </w:r>
          </w:p>
        </w:tc>
        <w:tc>
          <w:tcPr>
            <w:tcW w:type="dxa" w:w="4320"/>
          </w:tcPr>
          <w:p>
            <w:r>
              <w:t>I’m rebuilding stronger circuitry.</w:t>
            </w:r>
          </w:p>
        </w:tc>
      </w:tr>
      <w:tr>
        <w:tc>
          <w:tcPr>
            <w:tcW w:type="dxa" w:w="4320"/>
          </w:tcPr>
          <w:p>
            <w:r>
              <w:t>I’m behind.</w:t>
            </w:r>
          </w:p>
        </w:tc>
        <w:tc>
          <w:tcPr>
            <w:tcW w:type="dxa" w:w="4320"/>
          </w:tcPr>
          <w:p>
            <w:r>
              <w:t>I’m pacing myself for long-term strength.</w:t>
            </w:r>
          </w:p>
        </w:tc>
      </w:tr>
      <w:tr>
        <w:tc>
          <w:tcPr>
            <w:tcW w:type="dxa" w:w="4320"/>
          </w:tcPr>
          <w:p>
            <w:r>
              <w:t>This is too hard.</w:t>
            </w:r>
          </w:p>
        </w:tc>
        <w:tc>
          <w:tcPr>
            <w:tcW w:type="dxa" w:w="4320"/>
          </w:tcPr>
          <w:p>
            <w:r>
              <w:t>This is my training ground for transformation.</w:t>
            </w:r>
          </w:p>
        </w:tc>
      </w:tr>
    </w:tbl>
    <w:p>
      <w:pPr>
        <w:pStyle w:val="Heading2"/>
      </w:pPr>
      <w:r>
        <w:t>Daily State Sentence</w:t>
      </w:r>
    </w:p>
    <w:p>
      <w:r>
        <w:t>Write one empowering statement each morning:</w:t>
        <w:br/>
        <w:t>“My state is my strategy. My body obeys safety. My mind follows gratitude. My words program freedom.”</w:t>
      </w:r>
    </w:p>
    <w:p>
      <w:pPr>
        <w:pStyle w:val="Heading1"/>
      </w:pPr>
      <w:r>
        <w:t>Section 4: Integration &amp; Tracking</w:t>
      </w:r>
    </w:p>
    <w:p>
      <w:r>
        <w:t>Use these prompts to anchor your Emotional Triad daily.</w:t>
      </w:r>
    </w:p>
    <w:p>
      <w:pPr>
        <w:pStyle w:val="Heading2"/>
      </w:pPr>
      <w:r>
        <w:t>Four-Step Emergency Sequence</w:t>
      </w:r>
    </w:p>
    <w:p>
      <w:r>
        <w:t>1. Change Physiology</w:t>
        <w:br/>
        <w:t>2. Change Focus</w:t>
        <w:br/>
        <w:t>3. Change Language</w:t>
        <w:br/>
        <w:t>4. Change Meaning</w:t>
      </w:r>
    </w:p>
    <w:p>
      <w:pPr>
        <w:pStyle w:val="Heading2"/>
      </w:pPr>
      <w:r>
        <w:t>Triad Tune-Up Worksheet</w:t>
      </w:r>
    </w:p>
    <w:p>
      <w:r>
        <w:t>Physiology – What action can I take right now?</w:t>
        <w:br/>
        <w:t>Focus – What’s one empowering thought?</w:t>
        <w:br/>
        <w:t>Language – What new phrase will I speak aloud?</w:t>
      </w:r>
    </w:p>
    <w:p>
      <w:pPr>
        <w:pStyle w:val="Heading2"/>
      </w:pPr>
      <w:r>
        <w:t>Daily Tracker</w:t>
      </w:r>
    </w:p>
    <w:p>
      <w:r>
        <w:t>[ ] Morning Priming completed</w:t>
        <w:br/>
        <w:t>[ ] Midday Reset completed</w:t>
        <w:br/>
        <w:t>[ ] Evening Integration completed</w:t>
        <w:br/>
        <w:t>Notes: ________________________________</w:t>
      </w:r>
    </w:p>
    <w:p>
      <w:r>
        <w:br w:type="page"/>
      </w:r>
    </w:p>
    <w:p>
      <w:pPr>
        <w:pStyle w:val="Heading1"/>
      </w:pPr>
      <w:r>
        <w:t>Closing Message</w:t>
      </w:r>
    </w:p>
    <w:p>
      <w:r>
        <w:t>Remember: You are the alchemist of your own energy. By mastering your physiology, focus, and language, you gain the power to regulate your emotions, dissolve cravings, and access peak states at will.</w:t>
      </w:r>
    </w:p>
    <w:p>
      <w:pPr>
        <w:pStyle w:val="IntenseQuote"/>
      </w:pPr>
      <w:r>
        <w:t>Visit https://getstrategicrecovery.com for more free tools and training.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